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84059298" w:edGrp="everyone"/>
      <w:r w:rsidRPr="006925CE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925C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925CE">
        <w:rPr>
          <w:sz w:val="24"/>
          <w:szCs w:val="24"/>
        </w:rPr>
        <w:tab/>
      </w:r>
      <w:r w:rsidRPr="006925CE">
        <w:rPr>
          <w:sz w:val="24"/>
          <w:szCs w:val="24"/>
        </w:rPr>
        <w:tab/>
      </w:r>
      <w:r w:rsidR="00342023" w:rsidRPr="006925CE">
        <w:rPr>
          <w:rFonts w:ascii="Century Gothic" w:hAnsi="Century Gothic"/>
          <w:sz w:val="24"/>
          <w:szCs w:val="24"/>
        </w:rPr>
        <w:t>Conforme al artículo</w:t>
      </w:r>
      <w:r w:rsidRPr="006925CE">
        <w:rPr>
          <w:rFonts w:ascii="Century Gothic" w:hAnsi="Century Gothic"/>
          <w:sz w:val="24"/>
          <w:szCs w:val="24"/>
        </w:rPr>
        <w:t xml:space="preserve"> 21</w:t>
      </w:r>
      <w:r w:rsidR="00342023" w:rsidRPr="006925CE">
        <w:rPr>
          <w:rFonts w:ascii="Century Gothic" w:hAnsi="Century Gothic"/>
          <w:sz w:val="24"/>
          <w:szCs w:val="24"/>
        </w:rPr>
        <w:t xml:space="preserve"> fracción IV</w:t>
      </w:r>
      <w:r w:rsidRPr="006925CE">
        <w:rPr>
          <w:rFonts w:ascii="Century Gothic" w:hAnsi="Century Gothic"/>
          <w:sz w:val="24"/>
          <w:szCs w:val="24"/>
        </w:rPr>
        <w:t xml:space="preserve"> del Reglam</w:t>
      </w:r>
      <w:r w:rsidR="00342023" w:rsidRPr="006925CE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925CE">
        <w:rPr>
          <w:rFonts w:ascii="Century Gothic" w:hAnsi="Century Gothic"/>
          <w:sz w:val="24"/>
          <w:szCs w:val="24"/>
        </w:rPr>
        <w:t xml:space="preserve">, se convoca a la </w:t>
      </w:r>
      <w:r w:rsidR="004A0D58">
        <w:rPr>
          <w:rFonts w:ascii="Century Gothic" w:hAnsi="Century Gothic"/>
          <w:b/>
          <w:sz w:val="24"/>
          <w:szCs w:val="24"/>
        </w:rPr>
        <w:t xml:space="preserve">Septuagésima </w:t>
      </w:r>
      <w:r w:rsidR="00B36A2A">
        <w:rPr>
          <w:rFonts w:ascii="Century Gothic" w:hAnsi="Century Gothic"/>
          <w:b/>
          <w:sz w:val="24"/>
          <w:szCs w:val="24"/>
        </w:rPr>
        <w:t>Quinta</w:t>
      </w:r>
      <w:r w:rsidR="00300882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6925CE">
        <w:rPr>
          <w:rFonts w:ascii="Century Gothic" w:hAnsi="Century Gothic"/>
          <w:sz w:val="24"/>
          <w:szCs w:val="24"/>
        </w:rPr>
        <w:t xml:space="preserve"> del</w:t>
      </w:r>
      <w:r w:rsidRPr="006925CE">
        <w:rPr>
          <w:rFonts w:ascii="Century Gothic" w:hAnsi="Century Gothic"/>
          <w:sz w:val="24"/>
          <w:szCs w:val="24"/>
        </w:rPr>
        <w:t xml:space="preserve"> </w:t>
      </w:r>
      <w:r w:rsidR="00E96A55" w:rsidRPr="006925CE">
        <w:rPr>
          <w:rFonts w:ascii="Century Gothic" w:hAnsi="Century Gothic"/>
          <w:sz w:val="24"/>
          <w:szCs w:val="24"/>
        </w:rPr>
        <w:t xml:space="preserve">año </w:t>
      </w:r>
      <w:r w:rsidRPr="006925CE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B36A2A">
        <w:rPr>
          <w:rFonts w:ascii="Century Gothic" w:hAnsi="Century Gothic"/>
          <w:b/>
          <w:sz w:val="24"/>
          <w:szCs w:val="24"/>
        </w:rPr>
        <w:t>11</w:t>
      </w:r>
      <w:r w:rsidR="001B1F84" w:rsidRPr="006925CE">
        <w:rPr>
          <w:rFonts w:ascii="Century Gothic" w:hAnsi="Century Gothic"/>
          <w:b/>
          <w:sz w:val="24"/>
          <w:szCs w:val="24"/>
        </w:rPr>
        <w:t>:0</w:t>
      </w:r>
      <w:r w:rsidR="00F54CC3" w:rsidRPr="006925CE">
        <w:rPr>
          <w:rFonts w:ascii="Century Gothic" w:hAnsi="Century Gothic"/>
          <w:b/>
          <w:sz w:val="24"/>
          <w:szCs w:val="24"/>
        </w:rPr>
        <w:t xml:space="preserve">0 </w:t>
      </w:r>
      <w:r w:rsidR="00B36A2A">
        <w:rPr>
          <w:rFonts w:ascii="Century Gothic" w:hAnsi="Century Gothic"/>
          <w:b/>
          <w:sz w:val="24"/>
          <w:szCs w:val="24"/>
        </w:rPr>
        <w:t>on</w:t>
      </w:r>
      <w:r w:rsidR="002365F7" w:rsidRPr="006925CE">
        <w:rPr>
          <w:rFonts w:ascii="Century Gothic" w:hAnsi="Century Gothic"/>
          <w:b/>
          <w:sz w:val="24"/>
          <w:szCs w:val="24"/>
        </w:rPr>
        <w:t>ce</w:t>
      </w:r>
      <w:r w:rsidRPr="006925CE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el día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="00B36A2A">
        <w:rPr>
          <w:rFonts w:ascii="Century Gothic" w:hAnsi="Century Gothic"/>
          <w:b/>
          <w:sz w:val="24"/>
          <w:szCs w:val="24"/>
        </w:rPr>
        <w:t>26 veintiséis</w:t>
      </w:r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Pr="006925CE">
        <w:rPr>
          <w:rFonts w:ascii="Century Gothic" w:hAnsi="Century Gothic"/>
          <w:b/>
          <w:sz w:val="24"/>
          <w:szCs w:val="24"/>
        </w:rPr>
        <w:t xml:space="preserve"> </w:t>
      </w:r>
      <w:r w:rsidRPr="006925CE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925CE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925C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925CE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36A2A" w:rsidRPr="00B36A2A" w:rsidRDefault="00B36A2A" w:rsidP="00B36A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B36A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B36A2A" w:rsidRPr="00B36A2A" w:rsidRDefault="00B36A2A" w:rsidP="00B36A2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B36A2A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3879F2" w:rsidRPr="00B36A2A" w:rsidRDefault="00B36A2A" w:rsidP="00B36A2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6A2A">
        <w:rPr>
          <w:rFonts w:ascii="Century Gothic" w:hAnsi="Century Gothic"/>
          <w:b w:val="0"/>
          <w:sz w:val="24"/>
          <w:szCs w:val="24"/>
        </w:rPr>
        <w:t>Solicitud de licencia del Magistrado Adrián Joaquín Miranda Camarena, Titular de la Quinta Sala Unitaria de este Tribunal, así como la designación de Secretario que habrá de suplirlo</w:t>
      </w:r>
      <w:r w:rsidR="003879F2" w:rsidRPr="00B36A2A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925C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925CE">
        <w:rPr>
          <w:rFonts w:ascii="Century Gothic" w:hAnsi="Century Gothic"/>
          <w:sz w:val="24"/>
          <w:szCs w:val="24"/>
        </w:rPr>
        <w:tab/>
      </w:r>
      <w:r w:rsidRPr="006925CE">
        <w:rPr>
          <w:rFonts w:ascii="Century Gothic" w:hAnsi="Century Gothic"/>
          <w:sz w:val="24"/>
          <w:szCs w:val="24"/>
        </w:rPr>
        <w:tab/>
      </w:r>
    </w:p>
    <w:p w:rsidR="00C04B3E" w:rsidRPr="006925C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925CE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925CE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36A2A">
        <w:rPr>
          <w:rFonts w:ascii="Century Gothic" w:hAnsi="Century Gothic"/>
          <w:b/>
          <w:sz w:val="24"/>
          <w:szCs w:val="24"/>
        </w:rPr>
        <w:t>25</w:t>
      </w:r>
      <w:r w:rsidR="00AA04CA" w:rsidRPr="006925CE">
        <w:rPr>
          <w:rFonts w:ascii="Century Gothic" w:hAnsi="Century Gothic"/>
          <w:b/>
          <w:sz w:val="24"/>
          <w:szCs w:val="24"/>
        </w:rPr>
        <w:t xml:space="preserve"> DE SEPTIEMBRE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925CE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925CE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925CE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925C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925CE" w:rsidRDefault="00343475" w:rsidP="00C04B3E">
      <w:pPr>
        <w:spacing w:after="0"/>
        <w:rPr>
          <w:sz w:val="24"/>
          <w:szCs w:val="24"/>
        </w:rPr>
      </w:pPr>
    </w:p>
    <w:p w:rsidR="00613A45" w:rsidRPr="006925CE" w:rsidRDefault="00613A45" w:rsidP="00C04B3E">
      <w:pPr>
        <w:spacing w:after="0"/>
        <w:rPr>
          <w:sz w:val="24"/>
          <w:szCs w:val="24"/>
        </w:rPr>
      </w:pPr>
    </w:p>
    <w:p w:rsidR="00E823F1" w:rsidRPr="006925CE" w:rsidRDefault="00C04B3E" w:rsidP="006412A8">
      <w:pPr>
        <w:spacing w:after="0"/>
        <w:jc w:val="center"/>
        <w:rPr>
          <w:sz w:val="24"/>
          <w:szCs w:val="24"/>
        </w:rPr>
      </w:pPr>
      <w:r w:rsidRPr="006925CE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925CE">
        <w:rPr>
          <w:rFonts w:ascii="Century Gothic" w:hAnsi="Century Gothic"/>
          <w:b/>
          <w:sz w:val="24"/>
          <w:szCs w:val="24"/>
        </w:rPr>
        <w:t xml:space="preserve">AVELINO </w:t>
      </w:r>
      <w:bookmarkStart w:id="0" w:name="_GoBack"/>
      <w:bookmarkEnd w:id="0"/>
      <w:r w:rsidR="00EF78D7" w:rsidRPr="006925CE">
        <w:rPr>
          <w:rFonts w:ascii="Century Gothic" w:hAnsi="Century Gothic"/>
          <w:b/>
          <w:sz w:val="24"/>
          <w:szCs w:val="24"/>
        </w:rPr>
        <w:t>BRAVO CACHO</w:t>
      </w:r>
      <w:permEnd w:id="1884059298"/>
    </w:p>
    <w:sectPr w:rsidR="00E823F1" w:rsidRPr="006925C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B024F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74E5-9478-4E85-BC14-468A7E5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2019-01-02T17:44:00Z</dcterms:created>
  <dcterms:modified xsi:type="dcterms:W3CDTF">2019-01-02T17:44:00Z</dcterms:modified>
</cp:coreProperties>
</file>